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B5" w:rsidRPr="001F76B5" w:rsidRDefault="001F76B5" w:rsidP="001F76B5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F76B5">
        <w:rPr>
          <w:rFonts w:ascii="Calibri" w:eastAsia="Times New Roman" w:hAnsi="Calibri" w:cs="Times New Roman"/>
          <w:sz w:val="28"/>
          <w:szCs w:val="28"/>
          <w:lang w:eastAsia="ru-RU"/>
        </w:rPr>
        <w:t>Учитель биологии высшей категории</w:t>
      </w:r>
    </w:p>
    <w:p w:rsidR="001F76B5" w:rsidRPr="001F76B5" w:rsidRDefault="001F76B5" w:rsidP="001F76B5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F76B5">
        <w:rPr>
          <w:rFonts w:ascii="Calibri" w:eastAsia="Times New Roman" w:hAnsi="Calibri" w:cs="Times New Roman"/>
          <w:sz w:val="28"/>
          <w:szCs w:val="28"/>
          <w:lang w:eastAsia="ru-RU"/>
        </w:rPr>
        <w:t>МБОУ СОШ №5 г. Сальска</w:t>
      </w:r>
    </w:p>
    <w:p w:rsidR="001F76B5" w:rsidRPr="001F76B5" w:rsidRDefault="001F76B5" w:rsidP="001F76B5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F76B5">
        <w:rPr>
          <w:rFonts w:ascii="Calibri" w:eastAsia="Times New Roman" w:hAnsi="Calibri" w:cs="Times New Roman"/>
          <w:sz w:val="28"/>
          <w:szCs w:val="28"/>
          <w:lang w:eastAsia="ru-RU"/>
        </w:rPr>
        <w:t>Трофименко Елена Борисовна</w:t>
      </w:r>
    </w:p>
    <w:p w:rsidR="001F76B5" w:rsidRPr="001F76B5" w:rsidRDefault="001F76B5" w:rsidP="001F76B5">
      <w:pPr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F76B5" w:rsidRPr="001F76B5" w:rsidRDefault="001F76B5" w:rsidP="001F76B5">
      <w:pPr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Технологическая карта урока биологии в 8 классе.</w:t>
      </w:r>
    </w:p>
    <w:p w:rsidR="001F76B5" w:rsidRPr="001F76B5" w:rsidRDefault="001F76B5" w:rsidP="001F76B5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Тема урока: 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«Первая помощь при кровотечениях».</w:t>
      </w:r>
    </w:p>
    <w:p w:rsidR="001F76B5" w:rsidRPr="001F76B5" w:rsidRDefault="001F76B5" w:rsidP="001F76B5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Тип урока: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 xml:space="preserve"> комбинированный.</w:t>
      </w:r>
    </w:p>
    <w:p w:rsidR="001F76B5" w:rsidRPr="001F76B5" w:rsidRDefault="001F76B5" w:rsidP="001F76B5">
      <w:p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Цели урока: 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закрепить и расширить знания учащихся по теме «Кровеносная и лимфатическая системы».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Задачи урока:</w:t>
      </w:r>
    </w:p>
    <w:p w:rsidR="001F76B5" w:rsidRPr="001F76B5" w:rsidRDefault="001F76B5" w:rsidP="001F76B5">
      <w:pPr>
        <w:ind w:left="1843" w:hanging="1843"/>
        <w:jc w:val="both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i/>
          <w:sz w:val="28"/>
          <w:szCs w:val="28"/>
          <w:u w:val="single"/>
          <w:lang w:eastAsia="ru-RU"/>
        </w:rPr>
        <w:t>Образовательные</w:t>
      </w:r>
      <w:r w:rsidRPr="001F76B5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:</w:t>
      </w:r>
      <w:r w:rsidRPr="001F76B5">
        <w:rPr>
          <w:rFonts w:ascii="Calibri" w:eastAsia="Times New Roman" w:hAnsi="Calibri" w:cs="Calibri"/>
          <w:i/>
          <w:sz w:val="28"/>
          <w:szCs w:val="28"/>
          <w:lang w:eastAsia="ru-RU"/>
        </w:rPr>
        <w:t xml:space="preserve"> организовать индивидуальную и групповую познавательную деятельность учащихся на уроке для изучения видов кровотечений и приёмов оказания первой помощи.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i/>
          <w:sz w:val="28"/>
          <w:szCs w:val="28"/>
          <w:lang w:eastAsia="ru-RU"/>
        </w:rPr>
      </w:pPr>
      <w:proofErr w:type="gramStart"/>
      <w:r w:rsidRPr="001F76B5">
        <w:rPr>
          <w:rFonts w:ascii="Calibri" w:eastAsia="Times New Roman" w:hAnsi="Calibri" w:cs="Calibri"/>
          <w:b/>
          <w:i/>
          <w:sz w:val="28"/>
          <w:szCs w:val="28"/>
          <w:u w:val="single"/>
          <w:lang w:eastAsia="ru-RU"/>
        </w:rPr>
        <w:t>Развивающие</w:t>
      </w:r>
      <w:proofErr w:type="gramEnd"/>
      <w:r w:rsidRPr="001F76B5">
        <w:rPr>
          <w:rFonts w:ascii="Calibri" w:eastAsia="Times New Roman" w:hAnsi="Calibri" w:cs="Calibri"/>
          <w:b/>
          <w:i/>
          <w:sz w:val="28"/>
          <w:szCs w:val="28"/>
          <w:u w:val="single"/>
          <w:lang w:eastAsia="ru-RU"/>
        </w:rPr>
        <w:t>:</w:t>
      </w:r>
      <w:r w:rsidRPr="001F76B5">
        <w:rPr>
          <w:rFonts w:ascii="Calibri" w:eastAsia="Times New Roman" w:hAnsi="Calibri" w:cs="Calibri"/>
          <w:i/>
          <w:sz w:val="28"/>
          <w:szCs w:val="28"/>
          <w:lang w:eastAsia="ru-RU"/>
        </w:rPr>
        <w:t xml:space="preserve"> учить устанавливать взаимосвязь между строением и функциями кровеносных сосудов; выяснить классификацию  кровотечений развивать наблюдательность и речь учащихся.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i/>
          <w:sz w:val="28"/>
          <w:szCs w:val="28"/>
          <w:u w:val="single"/>
          <w:lang w:eastAsia="ru-RU"/>
        </w:rPr>
        <w:t>Воспитывающие:</w:t>
      </w:r>
      <w:r w:rsidRPr="001F76B5">
        <w:rPr>
          <w:rFonts w:ascii="Calibri" w:eastAsia="Times New Roman" w:hAnsi="Calibri" w:cs="Calibri"/>
          <w:i/>
          <w:sz w:val="28"/>
          <w:szCs w:val="28"/>
          <w:u w:val="single"/>
          <w:lang w:eastAsia="ru-RU"/>
        </w:rPr>
        <w:t xml:space="preserve"> </w:t>
      </w:r>
      <w:r w:rsidRPr="001F76B5">
        <w:rPr>
          <w:rFonts w:ascii="Calibri" w:eastAsia="Times New Roman" w:hAnsi="Calibri" w:cs="Calibri"/>
          <w:i/>
          <w:sz w:val="28"/>
          <w:szCs w:val="28"/>
          <w:lang w:eastAsia="ru-RU"/>
        </w:rPr>
        <w:t>расширять кругозор учащихся; воспитывать культуру поведения на уроке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i/>
          <w:sz w:val="28"/>
          <w:szCs w:val="28"/>
          <w:lang w:eastAsia="ru-RU"/>
        </w:rPr>
      </w:pPr>
      <w:proofErr w:type="spellStart"/>
      <w:r w:rsidRPr="001F76B5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Деятельностные</w:t>
      </w:r>
      <w:proofErr w:type="spellEnd"/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: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 xml:space="preserve"> создание условий для формирования у учащихся способности к открытию новых знаний через  работу    с текстом учебника, иллюстрациями, знакомства с учебником и его методическим аппаратом, поиска решений 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проблемных вопросов, через сотрудничество с одноклассниками при обсуждении, участие в работе группы при выполнении практической работы.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i/>
          <w:sz w:val="28"/>
          <w:szCs w:val="28"/>
          <w:lang w:eastAsia="ru-RU"/>
        </w:rPr>
        <w:t xml:space="preserve"> </w:t>
      </w:r>
      <w:proofErr w:type="gramStart"/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Оборудование: 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доска, экран, компьютер, проектор, схемы, карточки-задания, презентация к уроку, учебник, рабочая   тетрадь, бинты, жгуты, палочки для закрутки.</w:t>
      </w:r>
      <w:proofErr w:type="gramEnd"/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Методы работы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: объяснительно – иллюстративные, частично – поисковые, словесные, наглядные, работа в группах, моделирование, практическая работа.</w:t>
      </w:r>
      <w:proofErr w:type="gramEnd"/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УУД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 xml:space="preserve">: предметные, </w:t>
      </w:r>
      <w:proofErr w:type="spellStart"/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метапредметные</w:t>
      </w:r>
      <w:proofErr w:type="spellEnd"/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, личностные.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Предметные: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 учащиеся имеют представление о движении крови по сосудам, о видах кровотечений, знать причины движения крови, способы оказания первой помощи пострадавшему при различных видах кровотечений, уметь формулировать свои мысли в процессе изучения кровеносной системы.</w:t>
      </w:r>
    </w:p>
    <w:p w:rsidR="001F76B5" w:rsidRPr="001F76B5" w:rsidRDefault="001F76B5" w:rsidP="001F76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Метапредметные</w:t>
      </w:r>
      <w:proofErr w:type="spellEnd"/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: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 формируются умения проводить наблюдения и анализировать их с целью применения практических навыков, адекватно использовать речевые средства, умение работать с разными источниками биологической информации.</w:t>
      </w:r>
    </w:p>
    <w:p w:rsidR="001F76B5" w:rsidRPr="001F76B5" w:rsidRDefault="001F76B5" w:rsidP="001F76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Личностные</w:t>
      </w:r>
      <w:proofErr w:type="gramEnd"/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:</w:t>
      </w: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 формируется бережное отношение к собственному здоровью.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Педагогические  технологии: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- личностно – ориентированного обучения;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- объяснительно – иллюстративного обучения;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 xml:space="preserve">- словесной продуктивной и творческой деятельности; 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- проблемное обучение;</w:t>
      </w:r>
    </w:p>
    <w:p w:rsidR="001F76B5" w:rsidRPr="001F76B5" w:rsidRDefault="001F76B5" w:rsidP="001F76B5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-метод мини-проекта.</w:t>
      </w:r>
    </w:p>
    <w:p w:rsidR="001F76B5" w:rsidRPr="001F76B5" w:rsidRDefault="001F76B5" w:rsidP="001F76B5">
      <w:p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Ожидаемые результаты:</w:t>
      </w:r>
    </w:p>
    <w:p w:rsidR="001F76B5" w:rsidRPr="001F76B5" w:rsidRDefault="001F76B5" w:rsidP="001F76B5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-усвоение материала в полном объёме на уроке;</w:t>
      </w:r>
    </w:p>
    <w:p w:rsidR="001F76B5" w:rsidRPr="001F76B5" w:rsidRDefault="001F76B5" w:rsidP="001F76B5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- применение полученных знаний  при выполнении практических заданий;</w:t>
      </w:r>
    </w:p>
    <w:p w:rsidR="001F76B5" w:rsidRPr="001F76B5" w:rsidRDefault="001F76B5" w:rsidP="001F76B5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-умение «оперировать» биологическими терминами.</w:t>
      </w:r>
    </w:p>
    <w:p w:rsidR="001F76B5" w:rsidRPr="001F76B5" w:rsidRDefault="001F76B5" w:rsidP="001F76B5">
      <w:p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b/>
          <w:sz w:val="28"/>
          <w:szCs w:val="28"/>
          <w:lang w:eastAsia="ru-RU"/>
        </w:rPr>
        <w:t>Используемая литература:</w:t>
      </w:r>
    </w:p>
    <w:p w:rsidR="001F76B5" w:rsidRPr="001F76B5" w:rsidRDefault="001F76B5" w:rsidP="001F76B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«Биология. Человек.8 класс», Колесов Д.В., Маш Р.Д., Беляев И.Н. -Изд</w:t>
      </w:r>
      <w:proofErr w:type="gramStart"/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.Д</w:t>
      </w:r>
      <w:proofErr w:type="gramEnd"/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рофа,2013.</w:t>
      </w:r>
    </w:p>
    <w:p w:rsidR="001F76B5" w:rsidRPr="001F76B5" w:rsidRDefault="001F76B5" w:rsidP="001F76B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 xml:space="preserve">«Тайны </w:t>
      </w:r>
      <w:proofErr w:type="spellStart"/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анатомии»,Кэрол</w:t>
      </w:r>
      <w:proofErr w:type="spellEnd"/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 xml:space="preserve"> Доннер-Изд</w:t>
      </w:r>
      <w:proofErr w:type="gramStart"/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.М</w:t>
      </w:r>
      <w:proofErr w:type="gramEnd"/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ир,1988.</w:t>
      </w:r>
    </w:p>
    <w:p w:rsidR="001F76B5" w:rsidRPr="001F76B5" w:rsidRDefault="001F76B5" w:rsidP="001F76B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ru-RU"/>
        </w:rPr>
      </w:pPr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 xml:space="preserve">«Человек. Организм и здоровье», Зверев И.Д.-Изд. </w:t>
      </w:r>
      <w:proofErr w:type="spellStart"/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>Вентана</w:t>
      </w:r>
      <w:proofErr w:type="spellEnd"/>
      <w:r w:rsidRPr="001F76B5">
        <w:rPr>
          <w:rFonts w:ascii="Calibri" w:eastAsia="Times New Roman" w:hAnsi="Calibri" w:cs="Calibri"/>
          <w:sz w:val="28"/>
          <w:szCs w:val="28"/>
          <w:lang w:eastAsia="ru-RU"/>
        </w:rPr>
        <w:t xml:space="preserve"> - Граф, 2000.</w:t>
      </w:r>
    </w:p>
    <w:p w:rsidR="001F76B5" w:rsidRPr="001F76B5" w:rsidRDefault="001F76B5" w:rsidP="001F76B5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F76B5" w:rsidRPr="001F76B5" w:rsidRDefault="001F76B5" w:rsidP="001F76B5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F76B5" w:rsidRPr="001F76B5" w:rsidRDefault="001F76B5" w:rsidP="001F76B5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F76B5" w:rsidRPr="001F76B5" w:rsidRDefault="001F76B5" w:rsidP="001F76B5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F76B5" w:rsidRPr="001F76B5" w:rsidRDefault="001F76B5" w:rsidP="001F76B5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F76B5" w:rsidRPr="001F76B5" w:rsidRDefault="001F76B5" w:rsidP="001F76B5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F76B5" w:rsidRPr="001F76B5" w:rsidRDefault="001F76B5" w:rsidP="001F76B5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800"/>
        <w:gridCol w:w="2421"/>
        <w:gridCol w:w="6673"/>
        <w:gridCol w:w="5665"/>
      </w:tblGrid>
      <w:tr w:rsidR="001F76B5" w:rsidRPr="001F76B5" w:rsidTr="00E72DED">
        <w:tc>
          <w:tcPr>
            <w:tcW w:w="801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b/>
                <w:sz w:val="28"/>
                <w:szCs w:val="28"/>
              </w:rPr>
              <w:t>Этапы  урока</w:t>
            </w:r>
          </w:p>
        </w:tc>
        <w:tc>
          <w:tcPr>
            <w:tcW w:w="6678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67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1F76B5" w:rsidRPr="001F76B5" w:rsidTr="00E72DED">
        <w:tc>
          <w:tcPr>
            <w:tcW w:w="801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678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Цель учителя: организовать контроль 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начала работы, обеспечить интеллектуальный и эмоциональный настрой учеников на урок.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Деятельность учителя: 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Приветствует учеников. Задаёт вопросы: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С каким настроением вы пришли на урок?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Что необходимо нам для успешной работы?</w:t>
            </w:r>
          </w:p>
        </w:tc>
        <w:tc>
          <w:tcPr>
            <w:tcW w:w="567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учащихся: настроится на восприятие материала  урока.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учащихся: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стоя приветствуют учителя,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отвечают на его вопросы.</w:t>
            </w:r>
          </w:p>
        </w:tc>
      </w:tr>
      <w:tr w:rsidR="001F76B5" w:rsidRPr="001F76B5" w:rsidTr="00E72DED">
        <w:tc>
          <w:tcPr>
            <w:tcW w:w="801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Опрос учащихся по изученному ранее материалу.</w:t>
            </w:r>
          </w:p>
        </w:tc>
        <w:tc>
          <w:tcPr>
            <w:tcW w:w="6678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учителя: провести  проверку полученных ранее  знаний учащихся, выявить причины обнаруженных пробелов в знаниях, необходимых для работы по новой теме урока.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Деятельность учителя: предлагает ребятам индивидуальную работу по карточкам разного цвета. </w:t>
            </w:r>
            <w:proofErr w:type="gram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На красных карточках нужно подчеркнуть признаки, характеризующие артерии, на синих – вены, на голубых – капилляры.</w:t>
            </w:r>
            <w:proofErr w:type="gramEnd"/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Корректирует работу учащихся.</w:t>
            </w:r>
          </w:p>
        </w:tc>
        <w:tc>
          <w:tcPr>
            <w:tcW w:w="567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для учащихся: позитивно - перспективно оценить свою работу наряду с выделением ошибок.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учащихся: выбирают карточку определённого цвета, отвечают на вопросы.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Обмениваются комментариями к ответам.</w:t>
            </w:r>
          </w:p>
        </w:tc>
      </w:tr>
      <w:tr w:rsidR="001F76B5" w:rsidRPr="001F76B5" w:rsidTr="00E72DED">
        <w:tc>
          <w:tcPr>
            <w:tcW w:w="801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Закрепление учебного материала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Определение темы урока. Целеполагание.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учителя:  обратить результаты проверки для новой познавательной деятельности (проверить умение учащихся устанавливать связь между строением кровеносных сосудов, движением крови по сосудам и определением видов кровотечений).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Деятельность учителя: читает отрывок из сказки 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Кэрола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Доннера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«Тайны анатомии», где  геро</w:t>
            </w:r>
            <w:proofErr w:type="gram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и-</w:t>
            </w:r>
            <w:proofErr w:type="gram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молекулы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Вольняшка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, Макс и Молли путешествуют </w:t>
            </w: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по кровеносной системе, задаёт вопросы и по ходу ответов крепит на доску названия сосудов.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«…Они влетели в левое предсердие, а оттуда сквозь двустворчатый клапан – в огромный левый желудочек. Его бугристые стенки мощно сжались, и их выкинуло в широченный кровеносный сосуд…». 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Задаёт вопрос: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Помогите героям сказки. В каком сосуде они очутились?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Учитель крепит на доску надпись «аорта» и продолжает читать сказку.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«… Аорта!- взвизгнул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Вольняшка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, едва вновь собрался. Аорта чуть растянулась, напряглась и выбросила их в одно из многочисленных своих разветвлений…»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Задаёт вопрос: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- О каком разветвлении говорит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Вольняшка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Учитель крепит на доску надпись «артерии»,  читает сказку дальше.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«…Эта артерия, ведущая к голове, - объяснил им эритроцит, на котором ехал Молли. Артерия несёт кровь от сердца к клеткам,- поспешил добавить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Вольняшка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. – Кровь в них находится под большим давлением, а потому артериям нужны большие стенки, чтобы не разорваться.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Позади них гремело сердце, и после каждого удара они ощущали мощь, которая  </w:t>
            </w:r>
            <w:proofErr w:type="gram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гнала их вперёд… Они </w:t>
            </w: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повернули</w:t>
            </w:r>
            <w:proofErr w:type="gram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раз, другой, третий и поплыли всё медленнее…»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 Задаёт вопрос: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По каким сосудам кровеносной системе молекулы поплыли гораздо медленнее?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Учитель крепит на доску надпись «капилляры»,  читает дальше: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«… А вот и капилляры начинаются!- возвестил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Вольняшка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, когда ответвляющиеся сосуды стали совсем узкими. – Сделаем ещё кружок</w:t>
            </w:r>
            <w:proofErr w:type="gram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?...»</w:t>
            </w:r>
            <w:proofErr w:type="gramEnd"/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Задаёт вопрос: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О каком процессе в организме шла речь в отрывке из сказки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Кэрола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Доннера</w:t>
            </w:r>
            <w:proofErr w:type="spellEnd"/>
            <w:proofErr w:type="gram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?</w:t>
            </w:r>
            <w:proofErr w:type="gramEnd"/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Учитель крепит на доску надпись «кровообращение» и задаёт вопросы.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О каком сосуде ещё не рассказали путешественники?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Учитель крепит на доску надпись «вены».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Что такое кровообращение? Что может стать причиной его нарушения?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-Как вы думаете, что мы будем изучать на уроке?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Учитель объявляет тему урока:  «Первая помощь при </w:t>
            </w: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кровотечениях», просит записать название в тетрадь.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учителя: поставка проблемы, обеспечение готовности к усвоению нового материала (создание условия  для выявления «Чего мы ещё не знаем?»)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Деятельность учителя: задаёт проблемный вопрос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ученикам</w:t>
            </w:r>
            <w:proofErr w:type="gram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:«</w:t>
            </w:r>
            <w:proofErr w:type="gram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Когда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случается кровотечение, а вы и другие люди, не имеющие медицинского образования при этом присутствуете, что должны сделать в первую очередь?»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Учитель предлагает вернуться к данному вопросу после изучения новой темы.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Подготовка к встрече с новым материалом.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учителя: продолжить работу по изучению кровеносной системы и видов кровотечений, организует  самостоятельную работу учеников в группах.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учителя: определяет число групп, раздаёт карточки-задания, индивидуальные листки самоконтроля.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Задание для 1 группы: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Работая с учебником, энциклопедиями подготовить сообщение «Внутренние и внешние кровотечения».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Задание для 2 группы: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Составить схему «Типы внешних кровотечений», </w:t>
            </w: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используя цветные карандаши и фломастеры.</w:t>
            </w:r>
          </w:p>
          <w:p w:rsidR="001F76B5" w:rsidRPr="001F76B5" w:rsidRDefault="001F76B5" w:rsidP="001F76B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F76B5">
              <w:rPr>
                <w:rFonts w:ascii="Calibri" w:eastAsia="Calibri" w:hAnsi="Calibri" w:cs="Calibri"/>
                <w:sz w:val="28"/>
                <w:szCs w:val="28"/>
              </w:rPr>
              <w:t>Задание для 3 группы:</w:t>
            </w:r>
          </w:p>
          <w:p w:rsidR="001F76B5" w:rsidRPr="001F76B5" w:rsidRDefault="001F76B5" w:rsidP="001F76B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F76B5">
              <w:rPr>
                <w:rFonts w:ascii="Calibri" w:eastAsia="Calibri" w:hAnsi="Calibri" w:cs="Calibri"/>
                <w:sz w:val="28"/>
                <w:szCs w:val="28"/>
              </w:rPr>
              <w:t>Рассказать о приёмах оказания первой помощи при кровотечениях, смоделировать экстремальную ситуацию с разными видами кровотечений и показать приёмы первой помощи.</w:t>
            </w:r>
          </w:p>
          <w:p w:rsidR="001F76B5" w:rsidRPr="001F76B5" w:rsidRDefault="001F76B5" w:rsidP="001F76B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F76B5">
              <w:rPr>
                <w:rFonts w:ascii="Calibri" w:eastAsia="Calibri" w:hAnsi="Calibri" w:cs="Calibri"/>
                <w:sz w:val="28"/>
                <w:szCs w:val="28"/>
              </w:rPr>
              <w:t>Учитель оказывает индивидуальную помощь в выполнении заданий, корректирует записи в общей таблице.</w:t>
            </w:r>
          </w:p>
          <w:p w:rsidR="001F76B5" w:rsidRPr="001F76B5" w:rsidRDefault="001F76B5" w:rsidP="001F76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Calibri"/>
                <w:sz w:val="28"/>
                <w:szCs w:val="28"/>
              </w:rPr>
              <w:t>Цель для учителя: проверить глубину понимания учащимися учебного материала, внутренних закономерностей и связей сущности новых понятий. Постановка вопросов, требующих</w:t>
            </w: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активной мыслительной деятельности учащихся.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Деятельность учителя: индивидуальная работа с одарёнными учащимися (опережающее задание). 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Ученик 1- будущий врач: рассказать и показать приёмы лечения раны (привлечение помощи класса при показе).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Ученик 2-будущий теоретик медицины, владеющий современными технологиями: обобщить материал урока при помощи заранее подготовленной лично  презентации.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Учитель возвращается к поставленной перед учениками проблеме  в начале изучения новой темы и сопоставляет правильность её решения.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 Давайте вспомним вопрос, поставленный в начале нашего урока: когда случается кровотечение, а вы и другие люди, не имеющие медицинского образования, при этом присутствуете, что должны сделать в первую очередь?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Правильно ли вы тогда ответили на этот вопрос?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учителя: определить значимость знаний о строении кровеносной системы, классификации сосудов и типах кровотечений, ещё раз акцентирует внимание на важности определения типа кровотечения с целью оказания первой помощи пострадавшему до приезда специалистов, а также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необходимости  вести здоровый образ жизни.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учителя: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- Задумайтесь над такими фактами: число людей, страдающих сердечно - сосудистыми заболеваниями с каждым годом увеличивается, и болезни органов кровообращения занимают 2 место, после болезней органов дыхания. Используйте материал сегодняшнего и предыдущих уроков и сделайте вывод, как можно избежать сердечно - сосудистых заболеваний,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травмирования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кровеносных сосудов, как вести себя, если случилась экстремальная ситуация и нужно оказать помощь.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Учитель просит озвучить правила здорового образа жизни. 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- Как говорил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Козьма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 Прутков: «Нельзя объять необъятное». Вопрос о строении и значении транспортных систем организма многозначен, поэтому разговор будет продолжен на следующих уроках. Мы более подробно разберём проблемы гигиены органов сердечно - сосудистой  системы и её влияние на здоровье человека в целом на следующем уроке, который проведём в форме семинара.</w:t>
            </w:r>
          </w:p>
        </w:tc>
        <w:tc>
          <w:tcPr>
            <w:tcW w:w="567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для учащихся: применять свои знания.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учащихся: слушают отрывок из сказки, отвечают на вопросы.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Отвечают: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В данном отрывке сказки речь идёт об аорте.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Отвечают: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Вольняшка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говорит об артерии.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Отвечают: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-В данном эпизоде речь идёт о капиллярах сосудов.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Отвечают: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-В отрывке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Кэрола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Доннера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речь идёт о процессе кровообращения.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Путешественники не рассказали о венах.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- Кровообращение – это процесс </w:t>
            </w:r>
            <w:proofErr w:type="gram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непрерывного</w:t>
            </w:r>
            <w:proofErr w:type="gram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движения крови в организме.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-Причины могут быть различны: травмы, результат заболеваний, шоковое состояние.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Сегодня на уроке мы будем изучать движение крови по сосудам.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-Типы кровотечений. Оказание первой помощи при кровотечениях.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для учащихся: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Выдвигают  гипотезы  и их проверяют  под руководством учителя, оценивают  значимость нового материала.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Деятельность учащихся: предлагают версии </w:t>
            </w:r>
            <w:proofErr w:type="gram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решения  проблемной ситуации</w:t>
            </w:r>
            <w:proofErr w:type="gram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-вызвать скорую помощь;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-найти врача в толпе среди окружающих людей;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-самостоятельно оказать первую помощь, определив тип кровотечения.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для учащихся: учиться устанавливать связь между строением кровеносных сосудов и видами кровотечений, уметь применять полученные знания в групповой работе.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 учащихся: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Работают в группах, распределяют задания, готовят ответы.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Деятельность 1 группы: 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работают с учебником, энциклопедиями готовят сообщение «Внутренние и внешние кровотечения».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2 группы: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распределяют обязанности, составляют и </w:t>
            </w: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готовят схему к демонстрации.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3 группы: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распределяют роли, готовят ответы и инсценировку (практическая работа).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рассказывают о приёмах оказания первой помощи при кровотечениях.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-показывают  и рассказывают о поведении в экстремальной ситуации с разными видами кровотечений и показывают приёмы первой помощи.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Цель для </w:t>
            </w:r>
            <w:proofErr w:type="spell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учащихся</w:t>
            </w:r>
            <w:proofErr w:type="gramStart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:п</w:t>
            </w:r>
            <w:proofErr w:type="gram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рименить</w:t>
            </w:r>
            <w:proofErr w:type="spellEnd"/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 знания нового материала при решении  конкретной задачи.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 учащихся: рассказать и доступно показать приёмы лечения раны для всей аудитории.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Ученик демонстрирует свою презентацию и комментирует её. Совместное обсуждение данного мини-проекта.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Ученики проводят сравнение ответов до изучения новой темы и после. 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Цель учащихся: проанализировать информацию,  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продумать и письменно оформить  правила здорового образа жизни.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 учащихся: отвечают на вопросы учителя, письменно фиксируют правила здорового образа жизни.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Ученики фиксируют на доску правила здорового образа жизни в виде схемы: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-физическая активность;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-рациональное питание;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-положительные эмоции;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-не иметь вредных привычек. 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1F76B5" w:rsidRPr="001F76B5" w:rsidTr="00E72DED">
        <w:tc>
          <w:tcPr>
            <w:tcW w:w="801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Итоги урока.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Рефлексия.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учителя: развивать умения соотносить цель и результат.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 учителя: организует  беседу с классом по вопросам: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 Что было главным на уроке?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-Какие затруднения у вас возникли на уроке?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Что нового вы узнали?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Что было интересно?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Чему научились?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 xml:space="preserve">Просит заполнить карту оценки деятельности на </w:t>
            </w: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уроке и поставить самооценку в виде отметки по критериям, выведенным на экран.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На экране появляется запись: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Оцени свою работу.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«5» - выполнил все данные мне задания.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«4» - выполнил все задания, но иногда ошибался.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«3» - часто ошибался, выполнил только половину.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«2» - ничего не смог выполнить правильно.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Учитель просит сдать карты оценки деятельности на уроке.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Спасибо всем за урок. Отличные оценки за индивидуальную работу получают сегодня наш «врач» и «специалист – теоретик». Молодцы! Оставьте, пожалуйста, смайлики – настроение после урока на магнитной доске.</w:t>
            </w:r>
          </w:p>
        </w:tc>
        <w:tc>
          <w:tcPr>
            <w:tcW w:w="567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Цель учащихся: осознание учащимися своей учебной деятельности и всего класса.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Деятельность учащихся: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отвечают на вопросы.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Заполняют карту. Проводят самооценку.</w:t>
            </w:r>
          </w:p>
        </w:tc>
      </w:tr>
      <w:tr w:rsidR="001F76B5" w:rsidRPr="001F76B5" w:rsidTr="00E72DED">
        <w:tc>
          <w:tcPr>
            <w:tcW w:w="801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678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noProof/>
                <w:sz w:val="28"/>
                <w:szCs w:val="28"/>
              </w:rPr>
              <w:t>Цель для учителя:проинструктировать о выполнении домашнего задания -  параграф 25, ответить на вопросы стр.129; для подготовки к семинару повторить Главу 6 «Кровеносная и лимфатическая системы», нарисовать листовки и составить памятки о здоровом образе жизни и необходимости беречь сердечно-сосудистую систему.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76B5" w:rsidRPr="001F76B5" w:rsidRDefault="001F76B5" w:rsidP="001F76B5">
            <w:pPr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sz w:val="28"/>
                <w:szCs w:val="28"/>
              </w:rPr>
              <w:t>Цель для учащихся:</w:t>
            </w:r>
            <w:r w:rsidRPr="001F76B5">
              <w:rPr>
                <w:rFonts w:ascii="Calibri" w:eastAsia="Calibri" w:hAnsi="Calibri" w:cs="Times New Roman"/>
                <w:noProof/>
                <w:sz w:val="28"/>
                <w:szCs w:val="28"/>
              </w:rPr>
              <w:t xml:space="preserve"> </w:t>
            </w:r>
          </w:p>
          <w:p w:rsidR="001F76B5" w:rsidRPr="001F76B5" w:rsidRDefault="001F76B5" w:rsidP="001F76B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6B5">
              <w:rPr>
                <w:rFonts w:ascii="Calibri" w:eastAsia="Calibri" w:hAnsi="Calibri" w:cs="Times New Roman"/>
                <w:noProof/>
                <w:sz w:val="28"/>
                <w:szCs w:val="28"/>
              </w:rPr>
              <w:t>применить полученные знания на уроке при самостоятельном выполнении домашнего задания.</w:t>
            </w:r>
          </w:p>
        </w:tc>
      </w:tr>
    </w:tbl>
    <w:p w:rsidR="009913B6" w:rsidRDefault="009913B6">
      <w:bookmarkStart w:id="0" w:name="_GoBack"/>
      <w:bookmarkEnd w:id="0"/>
    </w:p>
    <w:sectPr w:rsidR="009913B6" w:rsidSect="001F7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6D39"/>
    <w:multiLevelType w:val="hybridMultilevel"/>
    <w:tmpl w:val="F66E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76"/>
    <w:rsid w:val="001F76B5"/>
    <w:rsid w:val="009913B6"/>
    <w:rsid w:val="00F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76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F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76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F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2064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2017-02-08T09:52:00Z</dcterms:created>
  <dcterms:modified xsi:type="dcterms:W3CDTF">2017-02-08T09:52:00Z</dcterms:modified>
</cp:coreProperties>
</file>