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C1" w:rsidRPr="00F036C1" w:rsidRDefault="00F036C1" w:rsidP="00F036C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36C1">
        <w:rPr>
          <w:rFonts w:ascii="Times New Roman" w:eastAsia="Times New Roman" w:hAnsi="Times New Roman" w:cs="Times New Roman"/>
          <w:b/>
          <w:bCs/>
          <w:sz w:val="36"/>
          <w:szCs w:val="36"/>
          <w:lang w:eastAsia="ru-RU"/>
        </w:rPr>
        <w:t xml:space="preserve">ОКАЗАНИЕ ПЕРВОЙ ПОМОЩИ </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ПЕРВАЯ ПОМОЩЬ – это простейшие срочные меры, необходимые для спасения жизни и здоровья пострадавшим при повреждениях, несчастных случаях и внезапных заболеваниях. Она оказывается на месте происшествия до прибытия врача или доставки пострадавшего в больницу.</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травмирование крупных нервных стволов и кровеносных сосудов.</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органов и др.) первая помощь является начальным этапом, так как после ее оказания пострадавшего необходимо доставить в лечебное учреждение. 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ВЫВИХ</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Вывих – это смещение суставных концов костей, частично или полностью нарушающее их взаимное соприкосновение.</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ПРИЗНАКИ:</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появление интенсивной боли в области пораженного сустава;</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нарушение функции конечности, проявляющееся в невозможности производить активные движения;</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вынужденное положение конечности и деформация формы сустава;</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смещение суставной головки с запустеванием суставной капсулы и пружинящая фиксация конечности при ее ненормальном положении.</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Травматические вывихи суставов требуют немедленного оказания первой помощи. Своевременно вправленный вывих, при правильном последующем лечении, приведет к полному восстановлению нарушенной функции конечности.</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ПЕРВАЯ ПОМОЩЬ должна состоять, как правило, в фиксации поврежденной конечности, даче обезболивающего препарата и направлении пострадавшего в лечебное учреждение. Фиксация конечности осуществляется повязкой или подвешиванием ее на косынке. При вывихах суставов нижней конечности пострадавший должен быть доставлен в лечебное учреждение в лежачем положении (на носилках), с подкладыванием под конечность подушек, ее фиксацией и даче пострадавшему обезболивающего средства. При оказании первой помощи в неясных случаях, когда не представилось возможным отличить вывих от перелома, с пострадавшим следует поступать так, будто у него явный перелом костей.</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lastRenderedPageBreak/>
        <w:t>КРОВОТЕЧЕНИЕ</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Кровотечением называют излияние крови из поврежденных кровеносных сосудов. 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АРТЕРИАЛЬНОЕ КРОВОТЕЧЕНИЕ возникает при повреждении артерий и является наиболее опасным.</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ПРИЗНАКИ: из раны сильной пульсирующей струей бьет кровь алого цвета.</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ПЕРВАЯ ПОМОЩЬ 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При кровотечении в области виска прижатие артерии  производится впереди мочки уха, у скуловой кости.</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При кровотечении в области щеки сосуды следует прижимать к краю нижней челюсти, впереди жевательной мышцы.</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При кровотечении из ран лица, языка, волосистой части головы прижатию к поперечному отростку шейного позвонка подлежит сонная артерия, по переднему краю грудино-ключично-сосцевидной мышцы, у ее середины.  </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При кровотечении в области плеча подключичную артерию прижимают под ключицей к ребру; подмышечная артерия прижимается в подмышечной впадине к головке плечевой кости.</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При кровотечении в области предплечья и локтевого сгиба прижимают плечевую артерию у внутреннего края двуглавой мышцы плеча (бицепса)к плечевой кости.</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При кровотечении в паховой области прижимается брюшная аорта кулаком ниже и слева от пупка к позвоночнику.</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При кровотечении в области бедра прижатие осуществляется к горизонтальной ветви лобковой кости в точке, расположенной ниже паховой связки.</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перетягивание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  </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lastRenderedPageBreak/>
        <w:t>Порядок наложения кровоостанавливающего жгута:</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1. Жгут накладывают при повреждении крупных артерий конечностей выше раны, чтобы он полностью пережимал артерию.</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2. 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3. К жгуту обязательно прикрепляется записка с указанием времени наложения жгута.</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4. Жгут накладывается не более чем на 1,5-2 часа, а в холодное время года продолжительность пребывания жгута сокращается до 1 часа.</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5. 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предыдущей. Жгут должен лежать так, чтобы он был виден. Пострадавший с наложенным жгутом немедленно направляется в лечебное учреждение для окончательной остановки кровотечения.</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ВЕНОЗНОЕ КРОВОТЕЧЕНИЕ возникает при повреждении стенок вен.</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ПРИЗНАКИ: из раны медленной непрерывной струей вытекает темная кровь.</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ПЕРВАЯ ПОМОЩЬ 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после наложения давящей повязки. При 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КАПИЛЛЯРНОЕ КРОВОТЕЧЕНИЕ является следствием повреждения мельчайших кровеносных сосудов (капилляров).</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ПРИЗНАКИ: кровоточит вся раневая поверхность.</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ПЕРВАЯ ПОМОЩЬ заключается в наложении давящей повязки. На кровоточащий участок накладывают бинт (марлю), можно использовать чистый носовой платок или отбеленную ткань.</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ОБМОРОК</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ОБМОРОК – внезапная кратковременная потеря сознания, сопровождающаяся ослаблением деятельности сердца и дыхания. Возникает при быстро развивающемся малокровии головного мозга и продолжается от нескольких секунд до 5-10 минут и более.</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lastRenderedPageBreak/>
        <w:t>ПРИЗНАКИ. Обморок выражается во внезапно наступающей дурноте, головокружении, слабости и потере сознания.</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Обморок сопровождается побледнением и похолоданием кожных покровов. Дыхание замедленное, поверхностное, слабый и редкий пульс (до 40-50 ударов в минуту).</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ПЕРВАЯ ПОМОЩЬ. Прежде всего, необходимо пострадавшего уложить на спину так, чтобы голова была несколько опущена, а ноги приподняты. Для облегчения дыхания освободить шею и грудь от стесняющей одежды. Тепло укройте пострадавшего, положите грелку к его ногам. Натрите нашатырным спиртом виски больного и поднесите к носу ватку, смоченную нашатырем, а лицо обрызгайте холодной водой. При затянувшемся обмороке показано искусственное дыхание. После прихода в сознание дайте ему горячий кофе.</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ПЕРЕЛОМ</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Перелом – это нарушение целости кости, вызванное насилием или патологическим процессом. 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Следует помнить, что перелом может сопровождаться  осложнениями: повреждением острыми концами 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вызывающим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ПРИЗНАКИ: сильные боли, деформация и нарушение двигательной функции конечности, укорочение конечности, своеобразный костный хруст.</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При переломах черепа будут наблюдаться тошнота, рвота, нарушение сознания, замедление пульса – признаки сотрясения (ушиба) головного мозга, кровотечение из носа и ушей.</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Переломы таза 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повреждаются крупные кровеносные сосуды и нервные стволы. Возникают нарушения мочеиспускания и дефекации, появляется кровь в моче и кале.</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Переломы позвоночника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Весьма опасны травмы шейного отдела позвоночника, приводящие к серьезным нарушениям сердечно-сосудистой и дыхательной систем. При повреждении спинного мозга и его корешков нарушается его проводимость.</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 xml:space="preserve">ПЕРВАЯ ПОМОЩЬ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прибинтовать поврежденную руку к туловищу, поврежденную ногу – к здоровой. При переломе позвоночника пострадавший транспортируется на щите. </w:t>
      </w:r>
      <w:r w:rsidRPr="00F036C1">
        <w:rPr>
          <w:rFonts w:ascii="Times New Roman" w:eastAsia="Times New Roman" w:hAnsi="Times New Roman" w:cs="Times New Roman"/>
          <w:sz w:val="24"/>
          <w:szCs w:val="24"/>
          <w:lang w:eastAsia="ru-RU"/>
        </w:rPr>
        <w:lastRenderedPageBreak/>
        <w:t>При открытом переломе, сопровождающимся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 Пораженному даются обезболивающие препараты: баралгин, седелгин, анальгин, амидопирин, димедрол, дозировка в зависимости от возраста пострадавшего.</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РАНЫ</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Одним из наиболее частых поводов для оказания первой помощи являются ранения (раны). Раной называется механическое повреждение покровов тела, нередко сопровождающиеся нарушением целости мышц, нервов, крупных сосудов, костей, внутренних органов, полостей и суставов. 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Резаные раны. Резаная рана обычно зияет, имеет ровные края и обильно кровоточит. При такой ране окружающие ткани повреждаются незначительно и менее склонны к инфицированию.</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Колотые раны 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образовываться затеки между тканями и развитие инфекций.</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Рубленые раны. Для таких ран характерны глубокое повреждение тканей, широкое зияние, ушиб и сотрясение окружающих тканей.</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Ушибленные и рваные раны характеризуются большим количеством размятых, ушибленных, пропитанных кровью тканей. Ушибленные кровеносные сосуды тромбированы.</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При огнестрельном ранении пострадавший нуждается в срочной квалифицированной медицинской помощи.</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 xml:space="preserve">ПЕРВАЯ ПОМОЩЬ.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крайнем случае, чистая ткань. Если ранение сопровождается значительным кровотечением, необходимо остановить его любым подходящим способом. При обширных ранениях мягких тканей, при переломах костей и ранениях крупных кровеносных сосудов и нервных стволов необходима иммобилизация конечности табельными или подручными средствами. Пострадавшему необходимо ввести </w:t>
      </w:r>
      <w:r w:rsidRPr="00F036C1">
        <w:rPr>
          <w:rFonts w:ascii="Times New Roman" w:eastAsia="Times New Roman" w:hAnsi="Times New Roman" w:cs="Times New Roman"/>
          <w:sz w:val="24"/>
          <w:szCs w:val="24"/>
          <w:lang w:eastAsia="ru-RU"/>
        </w:rPr>
        <w:lastRenderedPageBreak/>
        <w:t>обезболивающий препарат и дать антибиотики. Пострадавшего необходимо как можно быстрее доставить в лечебное учреждение.</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РАСТЯЖЕНИЕ</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Растяжение – повреждение мягких тканей (связок, мышц, сухожилий, нервов) под влиянием силы, не нарушающей их целости. 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ПРИЗНАКИ: 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ПЕРВАЯ ПОМОЩЬ предусматривает обеспечение покоя пострадавшему, тугое бинтование поврежденного сустава, обеспечивающее его подвижность и уменьшение кровоизлияния. Затем необходимо обратиться к врачу – травматологу.</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ИСКУССТВЕННОЕ ДЫХАНИЕ</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Искусственное дыхание – неотложная мера первой помощи при утоплении, удушении, поражении электрическим током, тепловом и солнечном ударах. Осуществляется до тех пор, пока у пострадавшего полностью не восстановится дыхание.</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МЕХАНИЗМ ИСКУССТВЕННОГО ДЫХАНИЯ следующий:</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пострадавшего положить на горизонтальную поверхность;</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очистить рот и глотку пострадавшего от слюны, слизи, земли и других посторонних предметов, если челюсти плотно сжаты – раздвинуть их;</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запрокинуть голову пострадавшего назад, положив одну руку на лоб, а другую на затылок;</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сделать глубокий вдох, нагнувшись к пострадавшему, герметизировать своими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частота искусственного дыхания – 16-18 раз в минуту;</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периодически освобождать желудок пострадавшего от воздуха, надавливая на подложечную область.</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МАССАЖ СЕРДЦА</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Массаж сердца –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lastRenderedPageBreak/>
        <w:t>ПРИЗНАКИ ВНЕЗАПНОЙ ОСТАНОВКИ СЕРДЦА – потеря сознания, резкая бледность, исчезновение пульса, прекращение дыхания или появление редких судорожных вдохов, расширение зрачков.</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МЕХАНИЗМ НАРУЖНОГО МАССАЖА СЕРДЦА заключается в следующем: при резком толчкообразном надавливании на грудную клетку происходит смещение ее на 3-5 см, этому способствует расслабление мышц у пострадавшего, находящегося в состоянии агонии. Указанное движение приводит к сдавливанию сердца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При проведении наружного массажа сердца пострадавшего укладывают на спину, на ровную и твердую поверхность (пол, стол, землю и т.п.), расстегивают ремень и ворот одежды.</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Оказывающий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 60 в 1 мин.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 кончиками указательного и среднего пальцев, с частотой 100-110 толчков в минуту. Смещение грудины у детей должно производиться в пределах 1,5-2 см.</w:t>
      </w:r>
    </w:p>
    <w:p w:rsidR="00F036C1" w:rsidRPr="00F036C1" w:rsidRDefault="00F036C1" w:rsidP="00F036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36C1">
        <w:rPr>
          <w:rFonts w:ascii="Times New Roman" w:eastAsia="Times New Roman" w:hAnsi="Times New Roman" w:cs="Times New Roman"/>
          <w:sz w:val="24"/>
          <w:szCs w:val="24"/>
          <w:lang w:eastAsia="ru-RU"/>
        </w:rPr>
        <w:t>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Вопрос о прекращении мероприятий по оказанию помощи пострадавшему решает врач, вызванный к месту происшествия.</w:t>
      </w:r>
    </w:p>
    <w:p w:rsidR="00690423" w:rsidRDefault="00690423"/>
    <w:sectPr w:rsidR="00690423" w:rsidSect="00690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36C1"/>
    <w:rsid w:val="00690423"/>
    <w:rsid w:val="00F03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23"/>
  </w:style>
  <w:style w:type="paragraph" w:styleId="2">
    <w:name w:val="heading 2"/>
    <w:basedOn w:val="a"/>
    <w:link w:val="20"/>
    <w:uiPriority w:val="9"/>
    <w:qFormat/>
    <w:rsid w:val="00F036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36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36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3444414">
      <w:bodyDiv w:val="1"/>
      <w:marLeft w:val="0"/>
      <w:marRight w:val="0"/>
      <w:marTop w:val="0"/>
      <w:marBottom w:val="0"/>
      <w:divBdr>
        <w:top w:val="none" w:sz="0" w:space="0" w:color="auto"/>
        <w:left w:val="none" w:sz="0" w:space="0" w:color="auto"/>
        <w:bottom w:val="none" w:sz="0" w:space="0" w:color="auto"/>
        <w:right w:val="none" w:sz="0" w:space="0" w:color="auto"/>
      </w:divBdr>
      <w:divsChild>
        <w:div w:id="1068917219">
          <w:marLeft w:val="0"/>
          <w:marRight w:val="0"/>
          <w:marTop w:val="0"/>
          <w:marBottom w:val="0"/>
          <w:divBdr>
            <w:top w:val="none" w:sz="0" w:space="0" w:color="auto"/>
            <w:left w:val="none" w:sz="0" w:space="0" w:color="auto"/>
            <w:bottom w:val="none" w:sz="0" w:space="0" w:color="auto"/>
            <w:right w:val="none" w:sz="0" w:space="0" w:color="auto"/>
          </w:divBdr>
          <w:divsChild>
            <w:div w:id="8694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2653</Words>
  <Characters>15126</Characters>
  <Application>Microsoft Office Word</Application>
  <DocSecurity>0</DocSecurity>
  <Lines>126</Lines>
  <Paragraphs>35</Paragraphs>
  <ScaleCrop>false</ScaleCrop>
  <Company>SPecialiST RePack</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Спас</dc:creator>
  <cp:keywords/>
  <dc:description/>
  <cp:lastModifiedBy>Спас</cp:lastModifiedBy>
  <cp:revision>1</cp:revision>
  <dcterms:created xsi:type="dcterms:W3CDTF">2016-07-22T06:10:00Z</dcterms:created>
  <dcterms:modified xsi:type="dcterms:W3CDTF">2016-07-22T06:10:00Z</dcterms:modified>
</cp:coreProperties>
</file>