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D" w:rsidRPr="0038122D" w:rsidRDefault="00E321DD" w:rsidP="0038122D">
      <w:pPr>
        <w:tabs>
          <w:tab w:val="left" w:pos="284"/>
        </w:tabs>
        <w:jc w:val="center"/>
        <w:rPr>
          <w:b/>
        </w:rPr>
      </w:pPr>
      <w:r w:rsidRPr="0038122D">
        <w:rPr>
          <w:b/>
        </w:rPr>
        <w:t>Аннотация.</w:t>
      </w:r>
    </w:p>
    <w:p w:rsidR="00527640" w:rsidRPr="0038122D" w:rsidRDefault="00527640" w:rsidP="0038122D">
      <w:pPr>
        <w:tabs>
          <w:tab w:val="left" w:pos="284"/>
        </w:tabs>
        <w:jc w:val="both"/>
      </w:pPr>
      <w:r w:rsidRPr="0038122D">
        <w:t xml:space="preserve">Рабочая программа по окружающему миру для </w:t>
      </w:r>
      <w:r w:rsidRPr="0038122D">
        <w:rPr>
          <w:b/>
        </w:rPr>
        <w:t>4 класса</w:t>
      </w:r>
      <w:r w:rsidRPr="0038122D">
        <w:t xml:space="preserve"> составлена на основе  следующих нормативных документов:</w:t>
      </w:r>
    </w:p>
    <w:p w:rsidR="0038122D" w:rsidRPr="0038122D" w:rsidRDefault="0038122D" w:rsidP="0038122D">
      <w:pPr>
        <w:pStyle w:val="afc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>ФГОС НОО (утвержден приказом Министерства образования и науки Российской Федерации от 06.10.2009г. №373).</w:t>
      </w:r>
    </w:p>
    <w:p w:rsidR="0038122D" w:rsidRPr="0038122D" w:rsidRDefault="0038122D" w:rsidP="0038122D">
      <w:pPr>
        <w:pStyle w:val="afc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>Образовательная программа общеобразовательного учреждения (утверждена приказом директора от 30.08.2016г.  №304).</w:t>
      </w:r>
    </w:p>
    <w:p w:rsidR="0038122D" w:rsidRPr="0038122D" w:rsidRDefault="0038122D" w:rsidP="0038122D">
      <w:pPr>
        <w:pStyle w:val="afc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>Учебный план МБОУ СОШ № 5 г. Сальска (утвержден приказом директора от 30.05.2016г.   №222).</w:t>
      </w:r>
    </w:p>
    <w:p w:rsidR="0038122D" w:rsidRPr="0038122D" w:rsidRDefault="0038122D" w:rsidP="0038122D">
      <w:pPr>
        <w:pStyle w:val="afc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>Календарный учебный график МБОУ СОШ № 5 г. Сальска (утвержден приказом директора от 30.05.2016г.   №220).</w:t>
      </w:r>
    </w:p>
    <w:p w:rsidR="00527640" w:rsidRPr="0038122D" w:rsidRDefault="00242869" w:rsidP="0038122D">
      <w:pPr>
        <w:tabs>
          <w:tab w:val="left" w:pos="284"/>
        </w:tabs>
        <w:jc w:val="both"/>
      </w:pPr>
      <w:r w:rsidRPr="0038122D">
        <w:t>5</w:t>
      </w:r>
      <w:r w:rsidR="00354F95" w:rsidRPr="0038122D">
        <w:t>.</w:t>
      </w:r>
      <w:r w:rsidRPr="0038122D">
        <w:t xml:space="preserve"> </w:t>
      </w:r>
      <w:r w:rsidR="00527640" w:rsidRPr="0038122D">
        <w:t xml:space="preserve">Примерная программа по окружающему миру разработана А.А. Плешаковым, </w:t>
      </w:r>
      <w:r w:rsidR="00E66C68" w:rsidRPr="0038122D">
        <w:t>утве</w:t>
      </w:r>
      <w:r w:rsidR="00E66C68" w:rsidRPr="0038122D">
        <w:t>р</w:t>
      </w:r>
      <w:r w:rsidR="00E66C68" w:rsidRPr="0038122D">
        <w:t>жде</w:t>
      </w:r>
      <w:r w:rsidR="00527640" w:rsidRPr="0038122D">
        <w:t>на МОРФ,  М.: Просвещение, 2011.</w:t>
      </w:r>
    </w:p>
    <w:p w:rsidR="00527640" w:rsidRPr="0038122D" w:rsidRDefault="00527640" w:rsidP="0038122D">
      <w:pPr>
        <w:tabs>
          <w:tab w:val="left" w:pos="284"/>
        </w:tabs>
        <w:jc w:val="both"/>
      </w:pPr>
      <w:r w:rsidRPr="0038122D">
        <w:t>Для реализации данной программы используется учебно-методический комплекс под р</w:t>
      </w:r>
      <w:r w:rsidRPr="0038122D">
        <w:t>е</w:t>
      </w:r>
      <w:r w:rsidRPr="0038122D">
        <w:t xml:space="preserve">дакцией </w:t>
      </w:r>
    </w:p>
    <w:p w:rsidR="00527640" w:rsidRPr="0038122D" w:rsidRDefault="00527640" w:rsidP="0038122D">
      <w:pPr>
        <w:tabs>
          <w:tab w:val="left" w:pos="284"/>
        </w:tabs>
        <w:jc w:val="both"/>
      </w:pPr>
      <w:r w:rsidRPr="0038122D">
        <w:t>Программа реализуется через использование учебного комплекта:</w:t>
      </w:r>
    </w:p>
    <w:p w:rsidR="00527640" w:rsidRPr="0038122D" w:rsidRDefault="00527640" w:rsidP="0038122D">
      <w:pPr>
        <w:tabs>
          <w:tab w:val="left" w:pos="284"/>
        </w:tabs>
        <w:jc w:val="both"/>
        <w:rPr>
          <w:rFonts w:eastAsiaTheme="minorEastAsia"/>
        </w:rPr>
      </w:pPr>
      <w:r w:rsidRPr="0038122D">
        <w:t>А. А. Плешаков  «Окружающий мир». Учебник для 4 класса</w:t>
      </w:r>
      <w:proofErr w:type="gramStart"/>
      <w:r w:rsidRPr="0038122D">
        <w:t>.н</w:t>
      </w:r>
      <w:proofErr w:type="gramEnd"/>
      <w:r w:rsidRPr="0038122D">
        <w:t xml:space="preserve">ач. </w:t>
      </w:r>
      <w:proofErr w:type="spellStart"/>
      <w:r w:rsidRPr="0038122D">
        <w:t>шк</w:t>
      </w:r>
      <w:proofErr w:type="spellEnd"/>
      <w:r w:rsidRPr="0038122D">
        <w:t>. в 2 ч. - М.: Просв</w:t>
      </w:r>
      <w:r w:rsidRPr="0038122D">
        <w:t>е</w:t>
      </w:r>
      <w:r w:rsidRPr="0038122D">
        <w:t>щение,  2011г.</w:t>
      </w:r>
    </w:p>
    <w:p w:rsidR="00527640" w:rsidRPr="0038122D" w:rsidRDefault="00527640" w:rsidP="0038122D">
      <w:pPr>
        <w:tabs>
          <w:tab w:val="left" w:pos="284"/>
        </w:tabs>
      </w:pPr>
      <w:r w:rsidRPr="0038122D">
        <w:rPr>
          <w:b/>
        </w:rPr>
        <w:t>Ц</w:t>
      </w:r>
      <w:r w:rsidR="004A2AFD" w:rsidRPr="0038122D">
        <w:rPr>
          <w:b/>
        </w:rPr>
        <w:t>ель</w:t>
      </w:r>
      <w:r w:rsidRPr="0038122D">
        <w:rPr>
          <w:b/>
        </w:rPr>
        <w:t>ю изучения предмет</w:t>
      </w:r>
      <w:r w:rsidR="0038122D">
        <w:rPr>
          <w:b/>
        </w:rPr>
        <w:t>а</w:t>
      </w:r>
      <w:r w:rsidRPr="0038122D">
        <w:rPr>
          <w:b/>
        </w:rPr>
        <w:t xml:space="preserve"> « Окружающий мир» </w:t>
      </w:r>
      <w:r w:rsidRPr="0038122D">
        <w:t>в 4 классе является:</w:t>
      </w:r>
    </w:p>
    <w:p w:rsidR="004A2AFD" w:rsidRPr="0038122D" w:rsidRDefault="00527640" w:rsidP="0038122D">
      <w:pPr>
        <w:tabs>
          <w:tab w:val="left" w:pos="284"/>
        </w:tabs>
      </w:pPr>
      <w:r w:rsidRPr="0038122D">
        <w:t>—</w:t>
      </w:r>
      <w:r w:rsidR="004A2AFD" w:rsidRPr="0038122D">
        <w:t>воспитание гуманного, творческого, социального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4A2AFD" w:rsidRPr="0038122D" w:rsidRDefault="004A2AFD" w:rsidP="0038122D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122D">
        <w:t>— формирование целостной картины мира и осознание ме</w:t>
      </w:r>
      <w:r w:rsidRPr="0038122D">
        <w:softHyphen/>
        <w:t>ста в нём человека на основе единства рационально-научного познания и эмоционально-ценностного осмысления р</w:t>
      </w:r>
      <w:r w:rsidRPr="0038122D">
        <w:t>е</w:t>
      </w:r>
      <w:r w:rsidRPr="0038122D">
        <w:t>бёнком личного опыта общения с людьми и природой;</w:t>
      </w:r>
    </w:p>
    <w:p w:rsidR="00527640" w:rsidRPr="0038122D" w:rsidRDefault="004A2AFD" w:rsidP="0038122D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38122D">
        <w:t>— духовно-нравственное развитие и воспитание личности гражданина России в условиях культурного и конфессиональ</w:t>
      </w:r>
      <w:r w:rsidRPr="0038122D">
        <w:softHyphen/>
        <w:t>ного многообразия российского общества.</w:t>
      </w:r>
    </w:p>
    <w:p w:rsidR="004A2AFD" w:rsidRPr="0038122D" w:rsidRDefault="00527640" w:rsidP="0038122D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38122D">
        <w:rPr>
          <w:rFonts w:eastAsiaTheme="minorEastAsia"/>
          <w:b/>
        </w:rPr>
        <w:t xml:space="preserve">Основными </w:t>
      </w:r>
      <w:r w:rsidRPr="0038122D">
        <w:rPr>
          <w:b/>
        </w:rPr>
        <w:t>задачами обучения окружающего мира являются</w:t>
      </w:r>
      <w:r w:rsidR="004A2AFD" w:rsidRPr="0038122D">
        <w:rPr>
          <w:b/>
        </w:rPr>
        <w:t>:</w:t>
      </w:r>
    </w:p>
    <w:p w:rsidR="004A2AFD" w:rsidRPr="0038122D" w:rsidRDefault="004A2AFD" w:rsidP="0038122D">
      <w:pPr>
        <w:pStyle w:val="af7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38122D">
        <w:rPr>
          <w:sz w:val="24"/>
          <w:szCs w:val="24"/>
        </w:rPr>
        <w:t>Формирование уважительного отношения к семье, населённому пункту, региону в к</w:t>
      </w:r>
      <w:r w:rsidRPr="0038122D">
        <w:rPr>
          <w:sz w:val="24"/>
          <w:szCs w:val="24"/>
        </w:rPr>
        <w:t>о</w:t>
      </w:r>
      <w:r w:rsidRPr="0038122D">
        <w:rPr>
          <w:sz w:val="24"/>
          <w:szCs w:val="24"/>
        </w:rPr>
        <w:t>тором проживают дети, к России, её природе и культуре, истории современной жизни.</w:t>
      </w:r>
    </w:p>
    <w:p w:rsidR="004A2AFD" w:rsidRPr="0038122D" w:rsidRDefault="004A2AFD" w:rsidP="0038122D">
      <w:pPr>
        <w:pStyle w:val="af7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38122D">
        <w:rPr>
          <w:sz w:val="24"/>
          <w:szCs w:val="24"/>
        </w:rPr>
        <w:t>Осознание ребёнком ценности и многообразия окружающего мира, своего места в нём.</w:t>
      </w:r>
    </w:p>
    <w:p w:rsidR="004A2AFD" w:rsidRPr="0038122D" w:rsidRDefault="004A2AFD" w:rsidP="0038122D">
      <w:pPr>
        <w:pStyle w:val="af7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38122D">
        <w:rPr>
          <w:sz w:val="24"/>
          <w:szCs w:val="24"/>
        </w:rPr>
        <w:t>Формирование модели безопасного поведения в условиях повседневной жизни и в ра</w:t>
      </w:r>
      <w:r w:rsidRPr="0038122D">
        <w:rPr>
          <w:sz w:val="24"/>
          <w:szCs w:val="24"/>
        </w:rPr>
        <w:t>з</w:t>
      </w:r>
      <w:r w:rsidRPr="0038122D">
        <w:rPr>
          <w:sz w:val="24"/>
          <w:szCs w:val="24"/>
        </w:rPr>
        <w:t>личных опасных и чрезвычайных ситуациях.</w:t>
      </w:r>
    </w:p>
    <w:p w:rsidR="004A2AFD" w:rsidRPr="0038122D" w:rsidRDefault="004A2AFD" w:rsidP="0038122D">
      <w:pPr>
        <w:pStyle w:val="af7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38122D">
        <w:rPr>
          <w:sz w:val="24"/>
          <w:szCs w:val="24"/>
        </w:rPr>
        <w:t>Формирование психологической культуры и компетенции для обеспечения эффекти</w:t>
      </w:r>
      <w:r w:rsidRPr="0038122D">
        <w:rPr>
          <w:sz w:val="24"/>
          <w:szCs w:val="24"/>
        </w:rPr>
        <w:t>в</w:t>
      </w:r>
      <w:r w:rsidRPr="0038122D">
        <w:rPr>
          <w:sz w:val="24"/>
          <w:szCs w:val="24"/>
        </w:rPr>
        <w:t>ного и безопасного взаимодействия в социуме.</w:t>
      </w:r>
    </w:p>
    <w:p w:rsidR="00B5499C" w:rsidRPr="0038122D" w:rsidRDefault="00527640" w:rsidP="0038122D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38122D">
        <w:rPr>
          <w:rFonts w:eastAsiaTheme="minorHAnsi"/>
        </w:rPr>
        <w:t xml:space="preserve">На обучение предмету окружающий мир отводится </w:t>
      </w:r>
      <w:r w:rsidRPr="0038122D">
        <w:rPr>
          <w:b/>
        </w:rPr>
        <w:t>68</w:t>
      </w:r>
      <w:r w:rsidR="004A2AFD" w:rsidRPr="0038122D">
        <w:rPr>
          <w:b/>
        </w:rPr>
        <w:t xml:space="preserve"> часов за год</w:t>
      </w:r>
      <w:r w:rsidR="004A2AFD" w:rsidRPr="0038122D">
        <w:t xml:space="preserve"> (</w:t>
      </w:r>
      <w:r w:rsidR="004A2AFD" w:rsidRPr="0038122D">
        <w:rPr>
          <w:b/>
        </w:rPr>
        <w:t>2 часа в нед</w:t>
      </w:r>
      <w:r w:rsidR="004A2AFD" w:rsidRPr="0038122D">
        <w:rPr>
          <w:b/>
        </w:rPr>
        <w:t>е</w:t>
      </w:r>
      <w:r w:rsidR="004A2AFD" w:rsidRPr="0038122D">
        <w:rPr>
          <w:b/>
        </w:rPr>
        <w:t>лю</w:t>
      </w:r>
      <w:r w:rsidR="00E66C68" w:rsidRPr="0038122D">
        <w:t xml:space="preserve">). </w:t>
      </w:r>
      <w:r w:rsidRPr="0038122D">
        <w:t>В связи с тем, что гос</w:t>
      </w:r>
      <w:r w:rsidR="000F5DB1" w:rsidRPr="0038122D">
        <w:t>ударственный праздник</w:t>
      </w:r>
      <w:r w:rsidR="0019016D" w:rsidRPr="0038122D">
        <w:t xml:space="preserve"> 9 мая, </w:t>
      </w:r>
      <w:r w:rsidRPr="0038122D">
        <w:t>при</w:t>
      </w:r>
      <w:r w:rsidR="00D975C6" w:rsidRPr="0038122D">
        <w:t>ходи</w:t>
      </w:r>
      <w:r w:rsidR="00E66C68" w:rsidRPr="0038122D">
        <w:t>тся на</w:t>
      </w:r>
      <w:r w:rsidR="00D975C6" w:rsidRPr="0038122D">
        <w:t xml:space="preserve"> вторник</w:t>
      </w:r>
      <w:r w:rsidRPr="0038122D">
        <w:t>, а уроки в соо</w:t>
      </w:r>
      <w:r w:rsidRPr="0038122D">
        <w:t>т</w:t>
      </w:r>
      <w:r w:rsidRPr="0038122D">
        <w:t>ветствии со школ</w:t>
      </w:r>
      <w:r w:rsidR="000F5DB1" w:rsidRPr="0038122D">
        <w:t>ьным расписанием проводи</w:t>
      </w:r>
      <w:r w:rsidR="00E66C68" w:rsidRPr="0038122D">
        <w:t>тся</w:t>
      </w:r>
      <w:r w:rsidR="00D975C6" w:rsidRPr="0038122D">
        <w:t xml:space="preserve"> в этот</w:t>
      </w:r>
      <w:r w:rsidR="0019016D" w:rsidRPr="0038122D">
        <w:t xml:space="preserve"> д</w:t>
      </w:r>
      <w:r w:rsidR="00D975C6" w:rsidRPr="0038122D">
        <w:t>ень</w:t>
      </w:r>
      <w:r w:rsidR="00E66C68" w:rsidRPr="0038122D">
        <w:t>, фактически будет пров</w:t>
      </w:r>
      <w:r w:rsidR="00E66C68" w:rsidRPr="0038122D">
        <w:t>е</w:t>
      </w:r>
      <w:r w:rsidR="00E66C68" w:rsidRPr="0038122D">
        <w:t xml:space="preserve">дено </w:t>
      </w:r>
      <w:r w:rsidR="000F5DB1" w:rsidRPr="0038122D">
        <w:t xml:space="preserve"> 67</w:t>
      </w:r>
      <w:r w:rsidRPr="0038122D">
        <w:t>часов. Программа будет выполнена за счет</w:t>
      </w:r>
      <w:r w:rsidR="0019016D" w:rsidRPr="0038122D">
        <w:t xml:space="preserve"> уплотнения материала в разделе «Совреме</w:t>
      </w:r>
      <w:r w:rsidR="0019016D" w:rsidRPr="0038122D">
        <w:t>н</w:t>
      </w:r>
      <w:r w:rsidR="0019016D" w:rsidRPr="0038122D">
        <w:t>ная Россия</w:t>
      </w:r>
      <w:r w:rsidR="0019016D" w:rsidRPr="0038122D">
        <w:rPr>
          <w:b/>
        </w:rPr>
        <w:t>»</w:t>
      </w:r>
      <w:r w:rsidR="00E66C68" w:rsidRPr="0038122D">
        <w:t>.</w:t>
      </w:r>
    </w:p>
    <w:p w:rsidR="004A2AFD" w:rsidRPr="0038122D" w:rsidRDefault="004A2AFD" w:rsidP="0038122D">
      <w:pPr>
        <w:tabs>
          <w:tab w:val="left" w:pos="284"/>
        </w:tabs>
        <w:jc w:val="both"/>
      </w:pPr>
      <w:r w:rsidRPr="0038122D">
        <w:t>В течение учебного года  на уроках окружающего мира будут использованы следующие виды контроля: проверочные работы  по каждому разделу (материал в учебниках) и те</w:t>
      </w:r>
      <w:r w:rsidRPr="0038122D">
        <w:t>с</w:t>
      </w:r>
      <w:r w:rsidRPr="0038122D">
        <w:t>тирование (в конце каждой четверти и за год).</w:t>
      </w:r>
    </w:p>
    <w:p w:rsidR="00527640" w:rsidRPr="0038122D" w:rsidRDefault="00527640" w:rsidP="0038122D">
      <w:pPr>
        <w:tabs>
          <w:tab w:val="left" w:pos="284"/>
        </w:tabs>
        <w:jc w:val="both"/>
      </w:pPr>
    </w:p>
    <w:p w:rsidR="00354F95" w:rsidRPr="0038122D" w:rsidRDefault="00354F95" w:rsidP="0038122D">
      <w:pPr>
        <w:tabs>
          <w:tab w:val="left" w:pos="284"/>
        </w:tabs>
        <w:jc w:val="both"/>
      </w:pPr>
    </w:p>
    <w:p w:rsidR="00354F95" w:rsidRPr="0038122D" w:rsidRDefault="00354F95" w:rsidP="0038122D">
      <w:pPr>
        <w:tabs>
          <w:tab w:val="left" w:pos="284"/>
        </w:tabs>
        <w:jc w:val="both"/>
      </w:pPr>
    </w:p>
    <w:p w:rsidR="000F5DB1" w:rsidRPr="0038122D" w:rsidRDefault="000F5DB1" w:rsidP="0038122D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cstheme="minorBidi"/>
          <w:b/>
          <w:color w:val="FF0000"/>
        </w:rPr>
      </w:pPr>
    </w:p>
    <w:sectPr w:rsidR="000F5DB1" w:rsidRPr="0038122D" w:rsidSect="00E3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0E0"/>
    <w:multiLevelType w:val="hybridMultilevel"/>
    <w:tmpl w:val="144AB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84628"/>
    <w:multiLevelType w:val="hybridMultilevel"/>
    <w:tmpl w:val="EAE2701C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3BA1"/>
    <w:multiLevelType w:val="hybridMultilevel"/>
    <w:tmpl w:val="22206F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B2FD1"/>
    <w:multiLevelType w:val="hybridMultilevel"/>
    <w:tmpl w:val="EDB27D88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F5848"/>
    <w:multiLevelType w:val="hybridMultilevel"/>
    <w:tmpl w:val="36B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94FFF"/>
    <w:multiLevelType w:val="hybridMultilevel"/>
    <w:tmpl w:val="66FE8E86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727AD"/>
    <w:multiLevelType w:val="hybridMultilevel"/>
    <w:tmpl w:val="ECDC67A4"/>
    <w:lvl w:ilvl="0" w:tplc="79DC4BB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6324A"/>
    <w:multiLevelType w:val="hybridMultilevel"/>
    <w:tmpl w:val="EB42DC6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068C8"/>
    <w:multiLevelType w:val="hybridMultilevel"/>
    <w:tmpl w:val="07744E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A0C3F"/>
    <w:multiLevelType w:val="hybridMultilevel"/>
    <w:tmpl w:val="8C169E1E"/>
    <w:lvl w:ilvl="0" w:tplc="E8687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25B7B"/>
    <w:multiLevelType w:val="hybridMultilevel"/>
    <w:tmpl w:val="04FA386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40E54"/>
    <w:rsid w:val="000D7189"/>
    <w:rsid w:val="000F5DB1"/>
    <w:rsid w:val="00105EBB"/>
    <w:rsid w:val="0019016D"/>
    <w:rsid w:val="002004E0"/>
    <w:rsid w:val="00240E54"/>
    <w:rsid w:val="00242869"/>
    <w:rsid w:val="00272043"/>
    <w:rsid w:val="002B3F87"/>
    <w:rsid w:val="002C4BA7"/>
    <w:rsid w:val="002C6ECE"/>
    <w:rsid w:val="002D3FBF"/>
    <w:rsid w:val="00311391"/>
    <w:rsid w:val="00354F95"/>
    <w:rsid w:val="00364D06"/>
    <w:rsid w:val="0038122D"/>
    <w:rsid w:val="003D4555"/>
    <w:rsid w:val="004014D9"/>
    <w:rsid w:val="004347E4"/>
    <w:rsid w:val="00460BE4"/>
    <w:rsid w:val="00482CB4"/>
    <w:rsid w:val="004A2AFD"/>
    <w:rsid w:val="004E656C"/>
    <w:rsid w:val="00527640"/>
    <w:rsid w:val="006A3E57"/>
    <w:rsid w:val="00727078"/>
    <w:rsid w:val="007853E8"/>
    <w:rsid w:val="00857A60"/>
    <w:rsid w:val="008E1F5B"/>
    <w:rsid w:val="00931279"/>
    <w:rsid w:val="00943ED5"/>
    <w:rsid w:val="00AA68EC"/>
    <w:rsid w:val="00B5499C"/>
    <w:rsid w:val="00B74540"/>
    <w:rsid w:val="00BA5A49"/>
    <w:rsid w:val="00C322B5"/>
    <w:rsid w:val="00C362D4"/>
    <w:rsid w:val="00CC3EA3"/>
    <w:rsid w:val="00CE7CF9"/>
    <w:rsid w:val="00D975C6"/>
    <w:rsid w:val="00E321DD"/>
    <w:rsid w:val="00E549FD"/>
    <w:rsid w:val="00E66C68"/>
    <w:rsid w:val="00E815D7"/>
    <w:rsid w:val="00E85A2C"/>
    <w:rsid w:val="00EC468A"/>
    <w:rsid w:val="00F1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E5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40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E54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240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E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0E54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240E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40E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0E5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240E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0E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40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40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E5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40E5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240E5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40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240E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240E54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240E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240E54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240E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240E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240E54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240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40E5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240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40E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40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40E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0E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40E54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40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semiHidden/>
    <w:unhideWhenUsed/>
    <w:rsid w:val="00240E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240E5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240E5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240E54"/>
    <w:rPr>
      <w:rFonts w:ascii="Tahoma" w:eastAsia="Calibri" w:hAnsi="Tahoma" w:cs="Tahoma"/>
      <w:sz w:val="16"/>
      <w:szCs w:val="16"/>
    </w:rPr>
  </w:style>
  <w:style w:type="paragraph" w:styleId="af6">
    <w:name w:val="No Spacing"/>
    <w:qFormat/>
    <w:rsid w:val="00240E54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240E5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40E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240E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40E54"/>
  </w:style>
  <w:style w:type="paragraph" w:customStyle="1" w:styleId="c36">
    <w:name w:val="c36"/>
    <w:basedOn w:val="a"/>
    <w:rsid w:val="00240E54"/>
    <w:pPr>
      <w:spacing w:before="100" w:beforeAutospacing="1" w:after="100" w:afterAutospacing="1"/>
    </w:pPr>
  </w:style>
  <w:style w:type="paragraph" w:customStyle="1" w:styleId="c20">
    <w:name w:val="c20"/>
    <w:basedOn w:val="a"/>
    <w:rsid w:val="00240E54"/>
    <w:pPr>
      <w:spacing w:before="100" w:beforeAutospacing="1" w:after="100" w:afterAutospacing="1"/>
    </w:pPr>
  </w:style>
  <w:style w:type="paragraph" w:customStyle="1" w:styleId="c26">
    <w:name w:val="c26"/>
    <w:basedOn w:val="a"/>
    <w:rsid w:val="00240E54"/>
    <w:pPr>
      <w:spacing w:before="100" w:beforeAutospacing="1" w:after="100" w:afterAutospacing="1"/>
    </w:pPr>
  </w:style>
  <w:style w:type="paragraph" w:customStyle="1" w:styleId="Standard">
    <w:name w:val="Standard"/>
    <w:rsid w:val="00240E54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240E54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240E5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240E54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240E54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40E5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styleId="af9">
    <w:name w:val="footnote reference"/>
    <w:basedOn w:val="a0"/>
    <w:semiHidden/>
    <w:unhideWhenUsed/>
    <w:rsid w:val="00240E54"/>
    <w:rPr>
      <w:vertAlign w:val="superscript"/>
    </w:rPr>
  </w:style>
  <w:style w:type="character" w:customStyle="1" w:styleId="11">
    <w:name w:val="Схема документа Знак1"/>
    <w:basedOn w:val="a0"/>
    <w:link w:val="af2"/>
    <w:semiHidden/>
    <w:locked/>
    <w:rsid w:val="00240E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41">
    <w:name w:val="Знак Знак4"/>
    <w:basedOn w:val="a0"/>
    <w:rsid w:val="00240E54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240E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0E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40E5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240E54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240E54"/>
  </w:style>
  <w:style w:type="character" w:customStyle="1" w:styleId="apple-converted-space">
    <w:name w:val="apple-converted-space"/>
    <w:basedOn w:val="a0"/>
    <w:rsid w:val="00240E54"/>
  </w:style>
  <w:style w:type="character" w:customStyle="1" w:styleId="c2">
    <w:name w:val="c2"/>
    <w:basedOn w:val="a0"/>
    <w:rsid w:val="00240E54"/>
  </w:style>
  <w:style w:type="character" w:customStyle="1" w:styleId="c42">
    <w:name w:val="c42"/>
    <w:basedOn w:val="a0"/>
    <w:rsid w:val="00240E54"/>
  </w:style>
  <w:style w:type="character" w:customStyle="1" w:styleId="c1">
    <w:name w:val="c1"/>
    <w:basedOn w:val="a0"/>
    <w:rsid w:val="00240E54"/>
  </w:style>
  <w:style w:type="character" w:customStyle="1" w:styleId="c8">
    <w:name w:val="c8"/>
    <w:basedOn w:val="a0"/>
    <w:rsid w:val="00240E54"/>
  </w:style>
  <w:style w:type="paragraph" w:styleId="z-">
    <w:name w:val="HTML Top of Form"/>
    <w:basedOn w:val="a"/>
    <w:next w:val="a"/>
    <w:link w:val="z-0"/>
    <w:hidden/>
    <w:semiHidden/>
    <w:unhideWhenUsed/>
    <w:rsid w:val="00240E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240E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basedOn w:val="a0"/>
    <w:rsid w:val="00240E54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240E5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240E5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240E54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240E5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240E54"/>
    <w:rPr>
      <w:rFonts w:ascii="Times New Roman" w:hAnsi="Times New Roman" w:cs="Times New Roman" w:hint="default"/>
      <w:i/>
      <w:iCs/>
      <w:sz w:val="20"/>
      <w:szCs w:val="20"/>
    </w:rPr>
  </w:style>
  <w:style w:type="table" w:styleId="afa">
    <w:name w:val="Table Grid"/>
    <w:basedOn w:val="a1"/>
    <w:uiPriority w:val="59"/>
    <w:rsid w:val="00240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4A2AF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4A2A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33">
    <w:name w:val="Основной текст (3) + Малые прописные"/>
    <w:rsid w:val="004A2AFD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fb">
    <w:name w:val="Основной текст + Полужирный"/>
    <w:aliases w:val="Интервал 0 pt"/>
    <w:rsid w:val="004A2AF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afc">
    <w:name w:val="Базовый"/>
    <w:rsid w:val="0038122D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2</cp:lastModifiedBy>
  <cp:revision>27</cp:revision>
  <dcterms:created xsi:type="dcterms:W3CDTF">2015-07-03T19:46:00Z</dcterms:created>
  <dcterms:modified xsi:type="dcterms:W3CDTF">2017-01-27T10:41:00Z</dcterms:modified>
</cp:coreProperties>
</file>